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04" w:rsidRDefault="00D32604" w:rsidP="00D32604">
      <w:pPr>
        <w:spacing w:after="200"/>
        <w:jc w:val="center"/>
        <w:rPr>
          <w:rFonts w:ascii="Calibri" w:eastAsia="Times New Roman" w:hAnsi="Calibri" w:cs="Times New Roman"/>
          <w:b/>
          <w:bCs/>
          <w:color w:val="000000"/>
          <w:sz w:val="24"/>
          <w:szCs w:val="24"/>
          <w:lang w:eastAsia="en-GB"/>
        </w:rPr>
      </w:pPr>
      <w:r>
        <w:rPr>
          <w:rFonts w:ascii="Times New Roman" w:eastAsia="Times New Roman" w:hAnsi="Times New Roman" w:cs="Times New Roman"/>
          <w:noProof/>
          <w:sz w:val="24"/>
          <w:szCs w:val="24"/>
          <w:bdr w:val="none" w:sz="0" w:space="0" w:color="auto" w:frame="1"/>
          <w:lang w:eastAsia="en-GB"/>
        </w:rPr>
        <w:drawing>
          <wp:inline distT="0" distB="0" distL="0" distR="0" wp14:anchorId="6ECB5012" wp14:editId="08CBBC9A">
            <wp:extent cx="5734050" cy="1019175"/>
            <wp:effectExtent l="0" t="0" r="0" b="9525"/>
            <wp:docPr id="1" name="Picture 1" descr="https://lh4.googleusercontent.com/TmsnC1l2dcLqqmiAvjhhbor41rWkDEBDuWbwRe65lQX6N4TN9m1gckpl8_NfB7fHiAPL0UQshkkWmO8jITEmDGA_MVk4yJZYyHa6LWUfOrLr6zUfBRBvCspXg0QWgiDM-33jKZMO1oBzwVVI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TmsnC1l2dcLqqmiAvjhhbor41rWkDEBDuWbwRe65lQX6N4TN9m1gckpl8_NfB7fHiAPL0UQshkkWmO8jITEmDGA_MVk4yJZYyHa6LWUfOrLr6zUfBRBvCspXg0QWgiDM-33jKZMO1oBzwVVIH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1019175"/>
                    </a:xfrm>
                    <a:prstGeom prst="rect">
                      <a:avLst/>
                    </a:prstGeom>
                    <a:noFill/>
                    <a:ln>
                      <a:noFill/>
                    </a:ln>
                  </pic:spPr>
                </pic:pic>
              </a:graphicData>
            </a:graphic>
          </wp:inline>
        </w:drawing>
      </w:r>
    </w:p>
    <w:p w:rsidR="00D32604" w:rsidRPr="00D32604" w:rsidRDefault="00D32604" w:rsidP="00D32604">
      <w:pPr>
        <w:spacing w:after="200"/>
        <w:jc w:val="center"/>
        <w:rPr>
          <w:rFonts w:ascii="Times New Roman" w:eastAsia="Times New Roman" w:hAnsi="Times New Roman" w:cs="Times New Roman"/>
          <w:sz w:val="24"/>
          <w:szCs w:val="24"/>
          <w:lang w:eastAsia="en-GB"/>
        </w:rPr>
      </w:pPr>
      <w:r w:rsidRPr="00D32604">
        <w:rPr>
          <w:rFonts w:ascii="Calibri" w:eastAsia="Times New Roman" w:hAnsi="Calibri" w:cs="Times New Roman"/>
          <w:b/>
          <w:bCs/>
          <w:color w:val="000000"/>
          <w:sz w:val="24"/>
          <w:szCs w:val="24"/>
          <w:lang w:eastAsia="en-GB"/>
        </w:rPr>
        <w:t>BLUE ELEPHANT THEATRE RESIDENCIES</w:t>
      </w:r>
    </w:p>
    <w:p w:rsidR="00D32604" w:rsidRPr="00D32604" w:rsidRDefault="00D32604" w:rsidP="00D32604">
      <w:pPr>
        <w:rPr>
          <w:rFonts w:ascii="Times New Roman" w:eastAsia="Times New Roman" w:hAnsi="Times New Roman" w:cs="Times New Roman"/>
          <w:sz w:val="24"/>
          <w:szCs w:val="24"/>
          <w:lang w:eastAsia="en-GB"/>
        </w:rPr>
      </w:pPr>
      <w:r w:rsidRPr="00D32604">
        <w:rPr>
          <w:rFonts w:ascii="Calibri" w:eastAsia="Times New Roman" w:hAnsi="Calibri" w:cs="Times New Roman"/>
          <w:color w:val="000000"/>
          <w:sz w:val="24"/>
          <w:szCs w:val="24"/>
          <w:lang w:eastAsia="en-GB"/>
        </w:rPr>
        <w:t>The Blue Elephant is delighted to be able to offer week-long residencies to two emerging artists/companies. These residencies are for the live performing arts, particularly theatre and dance, to provide research and development time. The offer is:</w:t>
      </w:r>
    </w:p>
    <w:p w:rsidR="00D32604" w:rsidRPr="00D32604" w:rsidRDefault="00D32604" w:rsidP="00D32604">
      <w:pPr>
        <w:rPr>
          <w:rFonts w:ascii="Times New Roman" w:eastAsia="Times New Roman" w:hAnsi="Times New Roman" w:cs="Times New Roman"/>
          <w:sz w:val="24"/>
          <w:szCs w:val="24"/>
          <w:lang w:eastAsia="en-GB"/>
        </w:rPr>
      </w:pPr>
    </w:p>
    <w:p w:rsidR="00D32604" w:rsidRPr="00D32604" w:rsidRDefault="00D32604" w:rsidP="00D32604">
      <w:pPr>
        <w:numPr>
          <w:ilvl w:val="0"/>
          <w:numId w:val="1"/>
        </w:numPr>
        <w:ind w:left="1701" w:right="1513"/>
        <w:textAlignment w:val="baseline"/>
        <w:rPr>
          <w:rFonts w:ascii="Arial" w:eastAsia="Times New Roman" w:hAnsi="Arial" w:cs="Arial"/>
          <w:color w:val="000000"/>
          <w:sz w:val="24"/>
          <w:szCs w:val="24"/>
          <w:lang w:eastAsia="en-GB"/>
        </w:rPr>
      </w:pPr>
      <w:r w:rsidRPr="00D32604">
        <w:rPr>
          <w:rFonts w:ascii="Calibri" w:eastAsia="Times New Roman" w:hAnsi="Calibri" w:cs="Arial"/>
          <w:color w:val="000000"/>
          <w:sz w:val="24"/>
          <w:szCs w:val="24"/>
          <w:lang w:eastAsia="en-GB"/>
        </w:rPr>
        <w:t>5 days space in Blue Elephant’s The</w:t>
      </w:r>
      <w:r w:rsidR="00731498">
        <w:rPr>
          <w:rFonts w:ascii="Calibri" w:eastAsia="Times New Roman" w:hAnsi="Calibri" w:cs="Arial"/>
          <w:color w:val="000000"/>
          <w:sz w:val="24"/>
          <w:szCs w:val="24"/>
          <w:lang w:eastAsia="en-GB"/>
        </w:rPr>
        <w:t>atre (Monday to Friday, 10am – 5.30</w:t>
      </w:r>
      <w:r w:rsidRPr="00D32604">
        <w:rPr>
          <w:rFonts w:ascii="Calibri" w:eastAsia="Times New Roman" w:hAnsi="Calibri" w:cs="Arial"/>
          <w:color w:val="000000"/>
          <w:sz w:val="24"/>
          <w:szCs w:val="24"/>
          <w:lang w:eastAsia="en-GB"/>
        </w:rPr>
        <w:t xml:space="preserve">pm) for research and development of a new piece. </w:t>
      </w:r>
      <w:r w:rsidR="00110083">
        <w:rPr>
          <w:rFonts w:ascii="Calibri" w:eastAsia="Times New Roman" w:hAnsi="Calibri" w:cs="Arial"/>
          <w:color w:val="000000"/>
          <w:sz w:val="24"/>
          <w:szCs w:val="24"/>
          <w:lang w:eastAsia="en-GB"/>
        </w:rPr>
        <w:t xml:space="preserve">The piece can already be a work in progress or be completely new. </w:t>
      </w:r>
      <w:r w:rsidRPr="00D32604">
        <w:rPr>
          <w:rFonts w:ascii="Calibri" w:eastAsia="Times New Roman" w:hAnsi="Calibri" w:cs="Arial"/>
          <w:color w:val="000000"/>
          <w:sz w:val="24"/>
          <w:szCs w:val="24"/>
          <w:lang w:eastAsia="en-GB"/>
        </w:rPr>
        <w:t>Thes</w:t>
      </w:r>
      <w:r w:rsidR="00731498">
        <w:rPr>
          <w:rFonts w:ascii="Calibri" w:eastAsia="Times New Roman" w:hAnsi="Calibri" w:cs="Arial"/>
          <w:color w:val="000000"/>
          <w:sz w:val="24"/>
          <w:szCs w:val="24"/>
          <w:lang w:eastAsia="en-GB"/>
        </w:rPr>
        <w:t>e weeks will be in January 2020, ideally Monday 20</w:t>
      </w:r>
      <w:r w:rsidR="00731498" w:rsidRPr="00731498">
        <w:rPr>
          <w:rFonts w:ascii="Calibri" w:eastAsia="Times New Roman" w:hAnsi="Calibri" w:cs="Arial"/>
          <w:color w:val="000000"/>
          <w:sz w:val="24"/>
          <w:szCs w:val="24"/>
          <w:vertAlign w:val="superscript"/>
          <w:lang w:eastAsia="en-GB"/>
        </w:rPr>
        <w:t>th</w:t>
      </w:r>
      <w:r w:rsidR="00731498">
        <w:rPr>
          <w:rFonts w:ascii="Calibri" w:eastAsia="Times New Roman" w:hAnsi="Calibri" w:cs="Arial"/>
          <w:color w:val="000000"/>
          <w:sz w:val="24"/>
          <w:szCs w:val="24"/>
          <w:lang w:eastAsia="en-GB"/>
        </w:rPr>
        <w:t xml:space="preserve"> – Friday 24</w:t>
      </w:r>
      <w:r w:rsidR="00731498" w:rsidRPr="00731498">
        <w:rPr>
          <w:rFonts w:ascii="Calibri" w:eastAsia="Times New Roman" w:hAnsi="Calibri" w:cs="Arial"/>
          <w:color w:val="000000"/>
          <w:sz w:val="24"/>
          <w:szCs w:val="24"/>
          <w:vertAlign w:val="superscript"/>
          <w:lang w:eastAsia="en-GB"/>
        </w:rPr>
        <w:t>th</w:t>
      </w:r>
      <w:r w:rsidR="00731498">
        <w:rPr>
          <w:rFonts w:ascii="Calibri" w:eastAsia="Times New Roman" w:hAnsi="Calibri" w:cs="Arial"/>
          <w:color w:val="000000"/>
          <w:sz w:val="24"/>
          <w:szCs w:val="24"/>
          <w:lang w:eastAsia="en-GB"/>
        </w:rPr>
        <w:t xml:space="preserve"> and Monday 27</w:t>
      </w:r>
      <w:r w:rsidR="00731498" w:rsidRPr="00731498">
        <w:rPr>
          <w:rFonts w:ascii="Calibri" w:eastAsia="Times New Roman" w:hAnsi="Calibri" w:cs="Arial"/>
          <w:color w:val="000000"/>
          <w:sz w:val="24"/>
          <w:szCs w:val="24"/>
          <w:vertAlign w:val="superscript"/>
          <w:lang w:eastAsia="en-GB"/>
        </w:rPr>
        <w:t>th</w:t>
      </w:r>
      <w:r w:rsidR="00731498">
        <w:rPr>
          <w:rFonts w:ascii="Calibri" w:eastAsia="Times New Roman" w:hAnsi="Calibri" w:cs="Arial"/>
          <w:color w:val="000000"/>
          <w:sz w:val="24"/>
          <w:szCs w:val="24"/>
          <w:lang w:eastAsia="en-GB"/>
        </w:rPr>
        <w:t xml:space="preserve"> – Friday 31</w:t>
      </w:r>
      <w:r w:rsidR="00731498" w:rsidRPr="00731498">
        <w:rPr>
          <w:rFonts w:ascii="Calibri" w:eastAsia="Times New Roman" w:hAnsi="Calibri" w:cs="Arial"/>
          <w:color w:val="000000"/>
          <w:sz w:val="24"/>
          <w:szCs w:val="24"/>
          <w:vertAlign w:val="superscript"/>
          <w:lang w:eastAsia="en-GB"/>
        </w:rPr>
        <w:t>st</w:t>
      </w:r>
      <w:r w:rsidR="00731498">
        <w:rPr>
          <w:rFonts w:ascii="Calibri" w:eastAsia="Times New Roman" w:hAnsi="Calibri" w:cs="Arial"/>
          <w:color w:val="000000"/>
          <w:sz w:val="24"/>
          <w:szCs w:val="24"/>
          <w:lang w:eastAsia="en-GB"/>
        </w:rPr>
        <w:t xml:space="preserve">. </w:t>
      </w:r>
    </w:p>
    <w:p w:rsidR="00D32604" w:rsidRPr="00D32604" w:rsidRDefault="00D32604" w:rsidP="00D32604">
      <w:pPr>
        <w:numPr>
          <w:ilvl w:val="0"/>
          <w:numId w:val="1"/>
        </w:numPr>
        <w:ind w:left="1701" w:right="1513"/>
        <w:textAlignment w:val="baseline"/>
        <w:rPr>
          <w:rFonts w:ascii="Arial" w:eastAsia="Times New Roman" w:hAnsi="Arial" w:cs="Arial"/>
          <w:color w:val="000000"/>
          <w:sz w:val="24"/>
          <w:szCs w:val="24"/>
          <w:lang w:eastAsia="en-GB"/>
        </w:rPr>
      </w:pPr>
      <w:r>
        <w:rPr>
          <w:rFonts w:ascii="Calibri" w:eastAsia="Times New Roman" w:hAnsi="Calibri" w:cs="Arial"/>
          <w:color w:val="000000"/>
          <w:sz w:val="24"/>
          <w:szCs w:val="24"/>
          <w:lang w:eastAsia="en-GB"/>
        </w:rPr>
        <w:t>£30</w:t>
      </w:r>
      <w:r w:rsidRPr="00D32604">
        <w:rPr>
          <w:rFonts w:ascii="Calibri" w:eastAsia="Times New Roman" w:hAnsi="Calibri" w:cs="Arial"/>
          <w:color w:val="000000"/>
          <w:sz w:val="24"/>
          <w:szCs w:val="24"/>
          <w:lang w:eastAsia="en-GB"/>
        </w:rPr>
        <w:t>0 bursary towards the expenses of those taking part</w:t>
      </w:r>
    </w:p>
    <w:p w:rsidR="00D32604" w:rsidRPr="00D32604" w:rsidRDefault="00D32604" w:rsidP="00D32604">
      <w:pPr>
        <w:numPr>
          <w:ilvl w:val="0"/>
          <w:numId w:val="1"/>
        </w:numPr>
        <w:ind w:left="1701" w:right="1513"/>
        <w:textAlignment w:val="baseline"/>
        <w:rPr>
          <w:rFonts w:ascii="Arial" w:eastAsia="Times New Roman" w:hAnsi="Arial" w:cs="Arial"/>
          <w:color w:val="000000"/>
          <w:sz w:val="24"/>
          <w:szCs w:val="24"/>
          <w:lang w:eastAsia="en-GB"/>
        </w:rPr>
      </w:pPr>
      <w:r w:rsidRPr="00D32604">
        <w:rPr>
          <w:rFonts w:ascii="Calibri" w:eastAsia="Times New Roman" w:hAnsi="Calibri" w:cs="Arial"/>
          <w:color w:val="000000"/>
          <w:sz w:val="24"/>
          <w:szCs w:val="24"/>
          <w:lang w:eastAsia="en-GB"/>
        </w:rPr>
        <w:t>Artistic, marketing, press and fundraising mentoring</w:t>
      </w:r>
    </w:p>
    <w:p w:rsidR="00D32604" w:rsidRPr="00D32604" w:rsidRDefault="00D32604" w:rsidP="00D32604">
      <w:pPr>
        <w:numPr>
          <w:ilvl w:val="0"/>
          <w:numId w:val="1"/>
        </w:numPr>
        <w:ind w:left="1701" w:right="1513"/>
        <w:textAlignment w:val="baseline"/>
        <w:rPr>
          <w:rFonts w:ascii="Arial" w:eastAsia="Times New Roman" w:hAnsi="Arial" w:cs="Arial"/>
          <w:color w:val="000000"/>
          <w:sz w:val="24"/>
          <w:szCs w:val="24"/>
          <w:lang w:eastAsia="en-GB"/>
        </w:rPr>
      </w:pPr>
      <w:r w:rsidRPr="00D32604">
        <w:rPr>
          <w:rFonts w:ascii="Calibri" w:eastAsia="Times New Roman" w:hAnsi="Calibri" w:cs="Arial"/>
          <w:color w:val="000000"/>
          <w:sz w:val="24"/>
          <w:szCs w:val="24"/>
          <w:lang w:eastAsia="en-GB"/>
        </w:rPr>
        <w:t>Some technical support and the opportunity to present a showcase in our professional theatre</w:t>
      </w:r>
    </w:p>
    <w:p w:rsidR="00D32604" w:rsidRPr="00D32604" w:rsidRDefault="00D32604" w:rsidP="00D32604">
      <w:pPr>
        <w:rPr>
          <w:rFonts w:ascii="Times New Roman" w:eastAsia="Times New Roman" w:hAnsi="Times New Roman" w:cs="Times New Roman"/>
          <w:sz w:val="24"/>
          <w:szCs w:val="24"/>
          <w:lang w:eastAsia="en-GB"/>
        </w:rPr>
      </w:pPr>
    </w:p>
    <w:p w:rsidR="00731498" w:rsidRDefault="00D32604" w:rsidP="00D32604">
      <w:pPr>
        <w:ind w:right="-46"/>
        <w:rPr>
          <w:rFonts w:ascii="Calibri" w:eastAsia="Times New Roman" w:hAnsi="Calibri" w:cs="Times New Roman"/>
          <w:color w:val="000000"/>
          <w:sz w:val="24"/>
          <w:szCs w:val="24"/>
          <w:lang w:eastAsia="en-GB"/>
        </w:rPr>
      </w:pPr>
      <w:r w:rsidRPr="00D32604">
        <w:rPr>
          <w:rFonts w:ascii="Calibri" w:eastAsia="Times New Roman" w:hAnsi="Calibri" w:cs="Times New Roman"/>
          <w:color w:val="000000"/>
          <w:sz w:val="24"/>
          <w:szCs w:val="24"/>
          <w:lang w:eastAsia="en-GB"/>
        </w:rPr>
        <w:t xml:space="preserve">We are always excited to meet new emerging artists and hear about new work. </w:t>
      </w:r>
      <w:r w:rsidR="00731498">
        <w:rPr>
          <w:rFonts w:ascii="Calibri" w:eastAsia="Times New Roman" w:hAnsi="Calibri" w:cs="Times New Roman"/>
          <w:color w:val="000000"/>
          <w:sz w:val="24"/>
          <w:szCs w:val="24"/>
          <w:lang w:eastAsia="en-GB"/>
        </w:rPr>
        <w:t>We also love when artists who have worked at Blue Elephant previously look to come back to develop new ideas</w:t>
      </w:r>
      <w:r w:rsidR="001E4FC8">
        <w:rPr>
          <w:rFonts w:ascii="Calibri" w:eastAsia="Times New Roman" w:hAnsi="Calibri" w:cs="Times New Roman"/>
          <w:color w:val="000000"/>
          <w:sz w:val="24"/>
          <w:szCs w:val="24"/>
          <w:lang w:eastAsia="en-GB"/>
        </w:rPr>
        <w:t xml:space="preserve"> because they find the space nurturing and supportive</w:t>
      </w:r>
      <w:r w:rsidR="00731498">
        <w:rPr>
          <w:rFonts w:ascii="Calibri" w:eastAsia="Times New Roman" w:hAnsi="Calibri" w:cs="Times New Roman"/>
          <w:color w:val="000000"/>
          <w:sz w:val="24"/>
          <w:szCs w:val="24"/>
          <w:lang w:eastAsia="en-GB"/>
        </w:rPr>
        <w:t xml:space="preserve">. For these residencies, we have decided that one will go to an artist/company who is completely new to us and one to an artist/company </w:t>
      </w:r>
      <w:r w:rsidR="001E4FC8">
        <w:rPr>
          <w:rFonts w:ascii="Calibri" w:eastAsia="Times New Roman" w:hAnsi="Calibri" w:cs="Times New Roman"/>
          <w:color w:val="000000"/>
          <w:sz w:val="24"/>
          <w:szCs w:val="24"/>
          <w:lang w:eastAsia="en-GB"/>
        </w:rPr>
        <w:t>who has done</w:t>
      </w:r>
      <w:r w:rsidR="00731498">
        <w:rPr>
          <w:rFonts w:ascii="Calibri" w:eastAsia="Times New Roman" w:hAnsi="Calibri" w:cs="Times New Roman"/>
          <w:color w:val="000000"/>
          <w:sz w:val="24"/>
          <w:szCs w:val="24"/>
          <w:lang w:eastAsia="en-GB"/>
        </w:rPr>
        <w:t xml:space="preserve"> work at BET before. </w:t>
      </w:r>
    </w:p>
    <w:p w:rsidR="00731498" w:rsidRDefault="00731498" w:rsidP="00D32604">
      <w:pPr>
        <w:ind w:right="-46"/>
        <w:rPr>
          <w:rFonts w:ascii="Calibri" w:eastAsia="Times New Roman" w:hAnsi="Calibri" w:cs="Times New Roman"/>
          <w:color w:val="000000"/>
          <w:sz w:val="24"/>
          <w:szCs w:val="24"/>
          <w:lang w:eastAsia="en-GB"/>
        </w:rPr>
      </w:pPr>
    </w:p>
    <w:p w:rsidR="001E4FC8" w:rsidRDefault="001E4FC8" w:rsidP="00D32604">
      <w:pPr>
        <w:ind w:right="-46"/>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We only have the capacity and resources to offer two residencies a year and so </w:t>
      </w:r>
      <w:r w:rsidR="00110083">
        <w:rPr>
          <w:rFonts w:ascii="Calibri" w:eastAsia="Times New Roman" w:hAnsi="Calibri" w:cs="Times New Roman"/>
          <w:color w:val="000000"/>
          <w:sz w:val="24"/>
          <w:szCs w:val="24"/>
          <w:lang w:eastAsia="en-GB"/>
        </w:rPr>
        <w:t>really look to give</w:t>
      </w:r>
      <w:r>
        <w:rPr>
          <w:rFonts w:ascii="Calibri" w:eastAsia="Times New Roman" w:hAnsi="Calibri" w:cs="Times New Roman"/>
          <w:color w:val="000000"/>
          <w:sz w:val="24"/>
          <w:szCs w:val="24"/>
          <w:lang w:eastAsia="en-GB"/>
        </w:rPr>
        <w:t xml:space="preserve"> them to artists/companies who are keen to b</w:t>
      </w:r>
      <w:r w:rsidR="00110083">
        <w:rPr>
          <w:rFonts w:ascii="Calibri" w:eastAsia="Times New Roman" w:hAnsi="Calibri" w:cs="Times New Roman"/>
          <w:color w:val="000000"/>
          <w:sz w:val="24"/>
          <w:szCs w:val="24"/>
          <w:lang w:eastAsia="en-GB"/>
        </w:rPr>
        <w:t xml:space="preserve">enefit from all we have to offer and interested in having a dialogue with us.  </w:t>
      </w:r>
    </w:p>
    <w:p w:rsidR="00D32604" w:rsidRPr="00D32604" w:rsidRDefault="00D32604" w:rsidP="00D32604">
      <w:pPr>
        <w:rPr>
          <w:rFonts w:ascii="Times New Roman" w:eastAsia="Times New Roman" w:hAnsi="Times New Roman" w:cs="Times New Roman"/>
          <w:sz w:val="24"/>
          <w:szCs w:val="24"/>
          <w:lang w:eastAsia="en-GB"/>
        </w:rPr>
      </w:pPr>
    </w:p>
    <w:p w:rsidR="00D32604" w:rsidRPr="00D32604" w:rsidRDefault="00D32604" w:rsidP="00D32604">
      <w:pPr>
        <w:rPr>
          <w:rFonts w:ascii="Times New Roman" w:eastAsia="Times New Roman" w:hAnsi="Times New Roman" w:cs="Times New Roman"/>
          <w:sz w:val="24"/>
          <w:szCs w:val="24"/>
          <w:lang w:eastAsia="en-GB"/>
        </w:rPr>
      </w:pPr>
      <w:r w:rsidRPr="00D32604">
        <w:rPr>
          <w:rFonts w:ascii="Calibri" w:eastAsia="Times New Roman" w:hAnsi="Calibri" w:cs="Times New Roman"/>
          <w:color w:val="000000"/>
          <w:sz w:val="24"/>
          <w:szCs w:val="24"/>
          <w:lang w:eastAsia="en-GB"/>
        </w:rPr>
        <w:t xml:space="preserve">Please complete the application form </w:t>
      </w:r>
      <w:r w:rsidRPr="00D32604">
        <w:rPr>
          <w:rFonts w:ascii="Calibri" w:eastAsia="Times New Roman" w:hAnsi="Calibri" w:cs="Times New Roman"/>
          <w:color w:val="000000"/>
          <w:lang w:eastAsia="en-GB"/>
        </w:rPr>
        <w:t xml:space="preserve">below </w:t>
      </w:r>
      <w:r w:rsidR="00F17EE1">
        <w:rPr>
          <w:rFonts w:ascii="Calibri" w:eastAsia="Times New Roman" w:hAnsi="Calibri" w:cs="Times New Roman"/>
          <w:color w:val="000000"/>
          <w:sz w:val="24"/>
          <w:szCs w:val="24"/>
          <w:lang w:eastAsia="en-GB"/>
        </w:rPr>
        <w:t>by noon on October 25</w:t>
      </w:r>
      <w:r w:rsidR="00F17EE1" w:rsidRPr="00F17EE1">
        <w:rPr>
          <w:rFonts w:ascii="Calibri" w:eastAsia="Times New Roman" w:hAnsi="Calibri" w:cs="Times New Roman"/>
          <w:color w:val="000000"/>
          <w:sz w:val="24"/>
          <w:szCs w:val="24"/>
          <w:vertAlign w:val="superscript"/>
          <w:lang w:eastAsia="en-GB"/>
        </w:rPr>
        <w:t>th</w:t>
      </w:r>
      <w:r w:rsidR="00F17EE1">
        <w:rPr>
          <w:rFonts w:ascii="Calibri" w:eastAsia="Times New Roman" w:hAnsi="Calibri" w:cs="Times New Roman"/>
          <w:color w:val="000000"/>
          <w:sz w:val="24"/>
          <w:szCs w:val="24"/>
          <w:lang w:eastAsia="en-GB"/>
        </w:rPr>
        <w:t xml:space="preserve"> </w:t>
      </w:r>
      <w:r w:rsidRPr="00D32604">
        <w:rPr>
          <w:rFonts w:ascii="Calibri" w:eastAsia="Times New Roman" w:hAnsi="Calibri" w:cs="Times New Roman"/>
          <w:color w:val="000000"/>
          <w:sz w:val="24"/>
          <w:szCs w:val="24"/>
          <w:lang w:eastAsia="en-GB"/>
        </w:rPr>
        <w:t xml:space="preserve">and send it to </w:t>
      </w:r>
      <w:hyperlink r:id="rId7" w:history="1">
        <w:r w:rsidRPr="00D32604">
          <w:rPr>
            <w:rFonts w:ascii="Calibri" w:eastAsia="Times New Roman" w:hAnsi="Calibri" w:cs="Times New Roman"/>
            <w:color w:val="0000FF"/>
            <w:sz w:val="24"/>
            <w:szCs w:val="24"/>
            <w:u w:val="single"/>
            <w:lang w:eastAsia="en-GB"/>
          </w:rPr>
          <w:t>submissions@blueelephanttheatre.co.uk</w:t>
        </w:r>
      </w:hyperlink>
      <w:r w:rsidRPr="00D32604">
        <w:rPr>
          <w:rFonts w:ascii="Calibri" w:eastAsia="Times New Roman" w:hAnsi="Calibri" w:cs="Times New Roman"/>
          <w:color w:val="000000"/>
          <w:sz w:val="24"/>
          <w:szCs w:val="24"/>
          <w:lang w:eastAsia="en-GB"/>
        </w:rPr>
        <w:t xml:space="preserve">. After you submit your application, we may get in touch with you to ask for more information or to clarify anything we are unsure of. If you would like an application form posted to you or to access it in a different format, please contact us on </w:t>
      </w:r>
      <w:hyperlink r:id="rId8" w:history="1">
        <w:r w:rsidRPr="00D32604">
          <w:rPr>
            <w:rFonts w:ascii="Calibri" w:eastAsia="Times New Roman" w:hAnsi="Calibri" w:cs="Times New Roman"/>
            <w:color w:val="0000FF"/>
            <w:sz w:val="24"/>
            <w:szCs w:val="24"/>
            <w:u w:val="single"/>
            <w:lang w:eastAsia="en-GB"/>
          </w:rPr>
          <w:t>Niamh@blueelephanttheatre.co.uk</w:t>
        </w:r>
      </w:hyperlink>
      <w:r w:rsidRPr="00D32604">
        <w:rPr>
          <w:rFonts w:ascii="Calibri" w:eastAsia="Times New Roman" w:hAnsi="Calibri" w:cs="Times New Roman"/>
          <w:color w:val="000000"/>
          <w:sz w:val="24"/>
          <w:szCs w:val="24"/>
          <w:lang w:eastAsia="en-GB"/>
        </w:rPr>
        <w:t xml:space="preserve"> or 02077010100.</w:t>
      </w:r>
      <w:r w:rsidR="00F17EE1">
        <w:rPr>
          <w:rFonts w:ascii="Calibri" w:eastAsia="Times New Roman" w:hAnsi="Calibri" w:cs="Times New Roman"/>
          <w:color w:val="000000"/>
          <w:sz w:val="24"/>
          <w:szCs w:val="24"/>
          <w:lang w:eastAsia="en-GB"/>
        </w:rPr>
        <w:t xml:space="preserve"> It can take us a lot of time to go through applications and make tough decisions but we will get back to every applicant.</w:t>
      </w:r>
    </w:p>
    <w:p w:rsidR="00D32604" w:rsidRPr="00D32604" w:rsidRDefault="00D32604" w:rsidP="00D32604">
      <w:pPr>
        <w:rPr>
          <w:rFonts w:ascii="Times New Roman" w:eastAsia="Times New Roman" w:hAnsi="Times New Roman" w:cs="Times New Roman"/>
          <w:sz w:val="24"/>
          <w:szCs w:val="24"/>
          <w:lang w:eastAsia="en-GB"/>
        </w:rPr>
      </w:pPr>
      <w:r w:rsidRPr="00D32604">
        <w:rPr>
          <w:rFonts w:ascii="Times New Roman" w:eastAsia="Times New Roman" w:hAnsi="Times New Roman" w:cs="Times New Roman"/>
          <w:sz w:val="24"/>
          <w:szCs w:val="24"/>
          <w:lang w:eastAsia="en-GB"/>
        </w:rPr>
        <w:t> </w:t>
      </w:r>
    </w:p>
    <w:p w:rsidR="00D32604" w:rsidRPr="00D32604" w:rsidRDefault="00D32604" w:rsidP="00D32604">
      <w:pPr>
        <w:rPr>
          <w:rFonts w:eastAsia="Times New Roman" w:cs="Times New Roman"/>
          <w:sz w:val="24"/>
          <w:szCs w:val="24"/>
          <w:lang w:eastAsia="en-GB"/>
        </w:rPr>
      </w:pPr>
      <w:r w:rsidRPr="00D32604">
        <w:rPr>
          <w:rFonts w:eastAsia="Times New Roman" w:cs="Times New Roman"/>
          <w:color w:val="000000"/>
          <w:sz w:val="24"/>
          <w:szCs w:val="24"/>
          <w:lang w:eastAsia="en-GB"/>
        </w:rPr>
        <w:t xml:space="preserve">Blue Elephant Theatre is a 50 seat fringe venue on a Southwark Council </w:t>
      </w:r>
      <w:r w:rsidR="00F17EE1" w:rsidRPr="00F17EE1">
        <w:rPr>
          <w:rFonts w:eastAsia="Times New Roman" w:cs="Times New Roman"/>
          <w:color w:val="000000"/>
          <w:sz w:val="24"/>
          <w:szCs w:val="24"/>
          <w:lang w:eastAsia="en-GB"/>
        </w:rPr>
        <w:t xml:space="preserve">Housing </w:t>
      </w:r>
      <w:r w:rsidRPr="00D32604">
        <w:rPr>
          <w:rFonts w:eastAsia="Times New Roman" w:cs="Times New Roman"/>
          <w:color w:val="000000"/>
          <w:sz w:val="24"/>
          <w:szCs w:val="24"/>
          <w:lang w:eastAsia="en-GB"/>
        </w:rPr>
        <w:t xml:space="preserve">Estate and we work to support emerging artists. For more information about Blue Elephant Theatre, please see our website </w:t>
      </w:r>
      <w:hyperlink r:id="rId9" w:history="1">
        <w:r w:rsidRPr="00F17EE1">
          <w:rPr>
            <w:rFonts w:eastAsia="Times New Roman" w:cs="Times New Roman"/>
            <w:color w:val="0000FF"/>
            <w:sz w:val="24"/>
            <w:szCs w:val="24"/>
            <w:u w:val="single"/>
            <w:lang w:eastAsia="en-GB"/>
          </w:rPr>
          <w:t>here</w:t>
        </w:r>
      </w:hyperlink>
      <w:r w:rsidRPr="00D32604">
        <w:rPr>
          <w:rFonts w:eastAsia="Times New Roman" w:cs="Times New Roman"/>
          <w:color w:val="000000"/>
          <w:sz w:val="24"/>
          <w:szCs w:val="24"/>
          <w:lang w:eastAsia="en-GB"/>
        </w:rPr>
        <w:t>. Applicants should all</w:t>
      </w:r>
      <w:r w:rsidR="00F17EE1" w:rsidRPr="00F17EE1">
        <w:rPr>
          <w:rFonts w:eastAsia="Times New Roman" w:cs="Times New Roman"/>
          <w:color w:val="000000"/>
          <w:sz w:val="24"/>
          <w:szCs w:val="24"/>
          <w:lang w:eastAsia="en-GB"/>
        </w:rPr>
        <w:t xml:space="preserve"> be over 18 and based in the UK.</w:t>
      </w:r>
    </w:p>
    <w:p w:rsidR="00F17EE1" w:rsidRDefault="00F17EE1" w:rsidP="00D32604">
      <w:pPr>
        <w:spacing w:after="200"/>
        <w:rPr>
          <w:rFonts w:ascii="Times New Roman" w:eastAsia="Times New Roman" w:hAnsi="Times New Roman" w:cs="Times New Roman"/>
          <w:sz w:val="24"/>
          <w:szCs w:val="24"/>
          <w:lang w:eastAsia="en-GB"/>
        </w:rPr>
      </w:pPr>
    </w:p>
    <w:p w:rsidR="00F17EE1" w:rsidRPr="00D32604" w:rsidRDefault="00F17EE1" w:rsidP="00D32604">
      <w:pPr>
        <w:spacing w:after="200"/>
        <w:rPr>
          <w:rFonts w:ascii="Times New Roman" w:eastAsia="Times New Roman" w:hAnsi="Times New Roman" w:cs="Times New Roman"/>
          <w:sz w:val="24"/>
          <w:szCs w:val="24"/>
          <w:lang w:eastAsia="en-GB"/>
        </w:rPr>
      </w:pPr>
    </w:p>
    <w:p w:rsidR="00D32604" w:rsidRPr="00D32604" w:rsidRDefault="00D32604" w:rsidP="00D32604">
      <w:pPr>
        <w:pBdr>
          <w:bottom w:val="single" w:sz="6" w:space="3" w:color="000000"/>
        </w:pBdr>
        <w:spacing w:after="200"/>
        <w:jc w:val="center"/>
        <w:rPr>
          <w:rFonts w:ascii="Times New Roman" w:eastAsia="Times New Roman" w:hAnsi="Times New Roman" w:cs="Times New Roman"/>
          <w:sz w:val="24"/>
          <w:szCs w:val="24"/>
          <w:lang w:eastAsia="en-GB"/>
        </w:rPr>
      </w:pPr>
      <w:r w:rsidRPr="00D32604">
        <w:rPr>
          <w:rFonts w:ascii="Calibri" w:eastAsia="Times New Roman" w:hAnsi="Calibri" w:cs="Times New Roman"/>
          <w:b/>
          <w:bCs/>
          <w:color w:val="000000"/>
          <w:sz w:val="24"/>
          <w:szCs w:val="24"/>
          <w:lang w:eastAsia="en-GB"/>
        </w:rPr>
        <w:lastRenderedPageBreak/>
        <w:t>Blue E</w:t>
      </w:r>
      <w:r w:rsidR="00731498">
        <w:rPr>
          <w:rFonts w:ascii="Calibri" w:eastAsia="Times New Roman" w:hAnsi="Calibri" w:cs="Times New Roman"/>
          <w:b/>
          <w:bCs/>
          <w:color w:val="000000"/>
          <w:sz w:val="24"/>
          <w:szCs w:val="24"/>
          <w:lang w:eastAsia="en-GB"/>
        </w:rPr>
        <w:t>lephant Theatre Residencies 2019/20</w:t>
      </w:r>
      <w:r w:rsidRPr="00D32604">
        <w:rPr>
          <w:rFonts w:ascii="Calibri" w:eastAsia="Times New Roman" w:hAnsi="Calibri" w:cs="Times New Roman"/>
          <w:b/>
          <w:bCs/>
          <w:color w:val="000000"/>
          <w:sz w:val="24"/>
          <w:szCs w:val="24"/>
          <w:lang w:eastAsia="en-GB"/>
        </w:rPr>
        <w:t xml:space="preserve"> Application Form</w:t>
      </w:r>
    </w:p>
    <w:tbl>
      <w:tblPr>
        <w:tblW w:w="8019" w:type="dxa"/>
        <w:tblInd w:w="108" w:type="dxa"/>
        <w:tblCellMar>
          <w:top w:w="15" w:type="dxa"/>
          <w:left w:w="15" w:type="dxa"/>
          <w:bottom w:w="15" w:type="dxa"/>
          <w:right w:w="15" w:type="dxa"/>
        </w:tblCellMar>
        <w:tblLook w:val="04A0" w:firstRow="1" w:lastRow="0" w:firstColumn="1" w:lastColumn="0" w:noHBand="0" w:noVBand="1"/>
      </w:tblPr>
      <w:tblGrid>
        <w:gridCol w:w="4253"/>
        <w:gridCol w:w="3766"/>
      </w:tblGrid>
      <w:tr w:rsidR="00D32604" w:rsidRPr="00D32604" w:rsidTr="00D32604">
        <w:tc>
          <w:tcPr>
            <w:tcW w:w="425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hideMark/>
          </w:tcPr>
          <w:p w:rsidR="00D32604" w:rsidRPr="00D32604" w:rsidRDefault="00D32604" w:rsidP="00D32604">
            <w:pPr>
              <w:spacing w:after="200" w:line="0" w:lineRule="atLeast"/>
              <w:ind w:left="176" w:right="1593"/>
              <w:rPr>
                <w:rFonts w:ascii="Times New Roman" w:eastAsia="Times New Roman" w:hAnsi="Times New Roman" w:cs="Times New Roman"/>
                <w:sz w:val="24"/>
                <w:szCs w:val="24"/>
                <w:lang w:eastAsia="en-GB"/>
              </w:rPr>
            </w:pPr>
            <w:r w:rsidRPr="00D32604">
              <w:rPr>
                <w:rFonts w:ascii="Calibri" w:eastAsia="Times New Roman" w:hAnsi="Calibri" w:cs="Times New Roman"/>
                <w:color w:val="000000"/>
                <w:lang w:eastAsia="en-GB"/>
              </w:rPr>
              <w:t>Name of Applicant (Artist or Company)</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2604" w:rsidRPr="00D32604" w:rsidRDefault="00D32604" w:rsidP="00D32604">
            <w:pPr>
              <w:rPr>
                <w:rFonts w:ascii="Times New Roman" w:eastAsia="Times New Roman" w:hAnsi="Times New Roman" w:cs="Times New Roman"/>
                <w:sz w:val="1"/>
                <w:szCs w:val="24"/>
                <w:lang w:eastAsia="en-GB"/>
              </w:rPr>
            </w:pPr>
          </w:p>
        </w:tc>
      </w:tr>
      <w:tr w:rsidR="00D32604" w:rsidRPr="00D32604" w:rsidTr="00D32604">
        <w:tc>
          <w:tcPr>
            <w:tcW w:w="425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hideMark/>
          </w:tcPr>
          <w:p w:rsidR="00D32604" w:rsidRPr="00D32604" w:rsidRDefault="00D32604" w:rsidP="00D32604">
            <w:pPr>
              <w:spacing w:after="200" w:line="0" w:lineRule="atLeast"/>
              <w:ind w:left="176"/>
              <w:rPr>
                <w:rFonts w:ascii="Times New Roman" w:eastAsia="Times New Roman" w:hAnsi="Times New Roman" w:cs="Times New Roman"/>
                <w:sz w:val="24"/>
                <w:szCs w:val="24"/>
                <w:lang w:eastAsia="en-GB"/>
              </w:rPr>
            </w:pPr>
            <w:r w:rsidRPr="00D32604">
              <w:rPr>
                <w:rFonts w:ascii="Calibri" w:eastAsia="Times New Roman" w:hAnsi="Calibri" w:cs="Times New Roman"/>
                <w:color w:val="000000"/>
                <w:lang w:eastAsia="en-GB"/>
              </w:rPr>
              <w:t>Lead Applicant (if applicable)</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2604" w:rsidRPr="00D32604" w:rsidRDefault="00D32604" w:rsidP="00D32604">
            <w:pPr>
              <w:rPr>
                <w:rFonts w:ascii="Times New Roman" w:eastAsia="Times New Roman" w:hAnsi="Times New Roman" w:cs="Times New Roman"/>
                <w:sz w:val="1"/>
                <w:szCs w:val="24"/>
                <w:lang w:eastAsia="en-GB"/>
              </w:rPr>
            </w:pPr>
          </w:p>
        </w:tc>
      </w:tr>
      <w:tr w:rsidR="00D32604" w:rsidRPr="00D32604" w:rsidTr="00D32604">
        <w:tc>
          <w:tcPr>
            <w:tcW w:w="425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hideMark/>
          </w:tcPr>
          <w:p w:rsidR="00D32604" w:rsidRPr="00D32604" w:rsidRDefault="00D32604" w:rsidP="00D32604">
            <w:pPr>
              <w:spacing w:after="200" w:line="0" w:lineRule="atLeast"/>
              <w:ind w:left="176"/>
              <w:rPr>
                <w:rFonts w:ascii="Times New Roman" w:eastAsia="Times New Roman" w:hAnsi="Times New Roman" w:cs="Times New Roman"/>
                <w:sz w:val="24"/>
                <w:szCs w:val="24"/>
                <w:lang w:eastAsia="en-GB"/>
              </w:rPr>
            </w:pPr>
            <w:r w:rsidRPr="00D32604">
              <w:rPr>
                <w:rFonts w:ascii="Calibri" w:eastAsia="Times New Roman" w:hAnsi="Calibri" w:cs="Times New Roman"/>
                <w:color w:val="000000"/>
                <w:lang w:eastAsia="en-GB"/>
              </w:rPr>
              <w:t>Email address</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2604" w:rsidRPr="00D32604" w:rsidRDefault="00D32604" w:rsidP="00D32604">
            <w:pPr>
              <w:rPr>
                <w:rFonts w:ascii="Times New Roman" w:eastAsia="Times New Roman" w:hAnsi="Times New Roman" w:cs="Times New Roman"/>
                <w:sz w:val="1"/>
                <w:szCs w:val="24"/>
                <w:lang w:eastAsia="en-GB"/>
              </w:rPr>
            </w:pPr>
          </w:p>
        </w:tc>
      </w:tr>
      <w:tr w:rsidR="00D32604" w:rsidRPr="00D32604" w:rsidTr="00D32604">
        <w:tc>
          <w:tcPr>
            <w:tcW w:w="425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hideMark/>
          </w:tcPr>
          <w:p w:rsidR="00D32604" w:rsidRPr="00D32604" w:rsidRDefault="00D32604" w:rsidP="00D32604">
            <w:pPr>
              <w:spacing w:after="200" w:line="0" w:lineRule="atLeast"/>
              <w:ind w:left="176"/>
              <w:rPr>
                <w:rFonts w:ascii="Times New Roman" w:eastAsia="Times New Roman" w:hAnsi="Times New Roman" w:cs="Times New Roman"/>
                <w:sz w:val="24"/>
                <w:szCs w:val="24"/>
                <w:lang w:eastAsia="en-GB"/>
              </w:rPr>
            </w:pPr>
            <w:r w:rsidRPr="00D32604">
              <w:rPr>
                <w:rFonts w:ascii="Calibri" w:eastAsia="Times New Roman" w:hAnsi="Calibri" w:cs="Times New Roman"/>
                <w:color w:val="000000"/>
                <w:lang w:eastAsia="en-GB"/>
              </w:rPr>
              <w:t>Phone Number</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2604" w:rsidRPr="00D32604" w:rsidRDefault="00D32604" w:rsidP="00D32604">
            <w:pPr>
              <w:rPr>
                <w:rFonts w:ascii="Times New Roman" w:eastAsia="Times New Roman" w:hAnsi="Times New Roman" w:cs="Times New Roman"/>
                <w:sz w:val="1"/>
                <w:szCs w:val="24"/>
                <w:lang w:eastAsia="en-GB"/>
              </w:rPr>
            </w:pPr>
          </w:p>
        </w:tc>
      </w:tr>
      <w:tr w:rsidR="00D32604" w:rsidRPr="00D32604" w:rsidTr="00D32604">
        <w:tc>
          <w:tcPr>
            <w:tcW w:w="425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hideMark/>
          </w:tcPr>
          <w:p w:rsidR="00D32604" w:rsidRPr="00D32604" w:rsidRDefault="00D32604" w:rsidP="00D32604">
            <w:pPr>
              <w:spacing w:after="200" w:line="0" w:lineRule="atLeast"/>
              <w:ind w:left="176"/>
              <w:rPr>
                <w:rFonts w:ascii="Times New Roman" w:eastAsia="Times New Roman" w:hAnsi="Times New Roman" w:cs="Times New Roman"/>
                <w:sz w:val="24"/>
                <w:szCs w:val="24"/>
                <w:lang w:eastAsia="en-GB"/>
              </w:rPr>
            </w:pPr>
            <w:r w:rsidRPr="00D32604">
              <w:rPr>
                <w:rFonts w:ascii="Calibri" w:eastAsia="Times New Roman" w:hAnsi="Calibri" w:cs="Times New Roman"/>
                <w:color w:val="000000"/>
                <w:lang w:eastAsia="en-GB"/>
              </w:rPr>
              <w:t>Working Title of Proposed Piece</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2604" w:rsidRPr="00D32604" w:rsidRDefault="00D32604" w:rsidP="00D32604">
            <w:pPr>
              <w:rPr>
                <w:rFonts w:ascii="Times New Roman" w:eastAsia="Times New Roman" w:hAnsi="Times New Roman" w:cs="Times New Roman"/>
                <w:sz w:val="1"/>
                <w:szCs w:val="24"/>
                <w:lang w:eastAsia="en-GB"/>
              </w:rPr>
            </w:pPr>
          </w:p>
        </w:tc>
      </w:tr>
      <w:tr w:rsidR="00D32604" w:rsidRPr="00D32604" w:rsidTr="00D32604">
        <w:tc>
          <w:tcPr>
            <w:tcW w:w="425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hideMark/>
          </w:tcPr>
          <w:p w:rsidR="00D32604" w:rsidRPr="00D32604" w:rsidRDefault="00F17EE1" w:rsidP="00D32604">
            <w:pPr>
              <w:spacing w:line="0" w:lineRule="atLeast"/>
              <w:ind w:left="176"/>
              <w:rPr>
                <w:rFonts w:ascii="Times New Roman" w:eastAsia="Times New Roman" w:hAnsi="Times New Roman" w:cs="Times New Roman"/>
                <w:sz w:val="24"/>
                <w:szCs w:val="24"/>
                <w:lang w:eastAsia="en-GB"/>
              </w:rPr>
            </w:pPr>
            <w:r>
              <w:rPr>
                <w:rFonts w:ascii="Calibri" w:eastAsia="Times New Roman" w:hAnsi="Calibri" w:cs="Times New Roman"/>
                <w:color w:val="000000"/>
                <w:lang w:eastAsia="en-GB"/>
              </w:rPr>
              <w:t>Are the</w:t>
            </w:r>
            <w:r w:rsidR="00D32604" w:rsidRPr="00D32604">
              <w:rPr>
                <w:rFonts w:ascii="Calibri" w:eastAsia="Times New Roman" w:hAnsi="Calibri" w:cs="Times New Roman"/>
                <w:color w:val="000000"/>
                <w:lang w:eastAsia="en-GB"/>
              </w:rPr>
              <w:t xml:space="preserve"> dates</w:t>
            </w:r>
            <w:r>
              <w:rPr>
                <w:rFonts w:ascii="Calibri" w:eastAsia="Times New Roman" w:hAnsi="Calibri" w:cs="Times New Roman"/>
                <w:color w:val="000000"/>
                <w:lang w:eastAsia="en-GB"/>
              </w:rPr>
              <w:t xml:space="preserve"> above</w:t>
            </w:r>
            <w:r w:rsidR="00D32604" w:rsidRPr="00D32604">
              <w:rPr>
                <w:rFonts w:ascii="Calibri" w:eastAsia="Times New Roman" w:hAnsi="Calibri" w:cs="Times New Roman"/>
                <w:color w:val="000000"/>
                <w:lang w:eastAsia="en-GB"/>
              </w:rPr>
              <w:t xml:space="preserve"> possible for you?</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2604" w:rsidRPr="00D32604" w:rsidRDefault="00D32604" w:rsidP="00D32604">
            <w:pPr>
              <w:rPr>
                <w:rFonts w:ascii="Times New Roman" w:eastAsia="Times New Roman" w:hAnsi="Times New Roman" w:cs="Times New Roman"/>
                <w:sz w:val="1"/>
                <w:szCs w:val="24"/>
                <w:lang w:eastAsia="en-GB"/>
              </w:rPr>
            </w:pPr>
          </w:p>
        </w:tc>
      </w:tr>
    </w:tbl>
    <w:p w:rsidR="00D32604" w:rsidRPr="00D32604" w:rsidRDefault="00D32604" w:rsidP="00D32604">
      <w:pPr>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242"/>
      </w:tblGrid>
      <w:tr w:rsidR="00D32604" w:rsidRPr="00D32604" w:rsidTr="00D32604">
        <w:tc>
          <w:tcPr>
            <w:tcW w:w="0" w:type="auto"/>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hideMark/>
          </w:tcPr>
          <w:p w:rsidR="00D32604" w:rsidRPr="00D32604" w:rsidRDefault="00F17EE1" w:rsidP="00D32604">
            <w:pPr>
              <w:spacing w:line="0" w:lineRule="atLeast"/>
              <w:rPr>
                <w:rFonts w:ascii="Times New Roman" w:eastAsia="Times New Roman" w:hAnsi="Times New Roman" w:cs="Times New Roman"/>
                <w:sz w:val="24"/>
                <w:szCs w:val="24"/>
                <w:lang w:eastAsia="en-GB"/>
              </w:rPr>
            </w:pPr>
            <w:r>
              <w:rPr>
                <w:rFonts w:ascii="Calibri" w:eastAsia="Times New Roman" w:hAnsi="Calibri" w:cs="Times New Roman"/>
                <w:color w:val="000000"/>
                <w:lang w:eastAsia="en-GB"/>
              </w:rPr>
              <w:t>Have you:</w:t>
            </w:r>
          </w:p>
        </w:tc>
      </w:tr>
      <w:tr w:rsidR="00D32604" w:rsidRPr="00D32604" w:rsidTr="00F17EE1">
        <w:trPr>
          <w:trHeight w:val="4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2604" w:rsidRPr="00D32604" w:rsidRDefault="00D32604" w:rsidP="00D32604">
            <w:pPr>
              <w:ind w:right="-45"/>
              <w:rPr>
                <w:rFonts w:ascii="Times New Roman" w:eastAsia="Times New Roman" w:hAnsi="Times New Roman" w:cs="Times New Roman"/>
                <w:sz w:val="24"/>
                <w:szCs w:val="24"/>
                <w:lang w:eastAsia="en-GB"/>
              </w:rPr>
            </w:pPr>
            <w:r w:rsidRPr="00D32604">
              <w:rPr>
                <w:rFonts w:ascii="Calibri" w:eastAsia="Times New Roman" w:hAnsi="Calibri" w:cs="Times New Roman"/>
                <w:color w:val="000000"/>
                <w:lang w:eastAsia="en-GB"/>
              </w:rPr>
              <w:t>a</w:t>
            </w:r>
            <w:r w:rsidR="00731498">
              <w:rPr>
                <w:rFonts w:ascii="Calibri" w:eastAsia="Times New Roman" w:hAnsi="Calibri" w:cs="Times New Roman"/>
                <w:color w:val="000000"/>
                <w:lang w:eastAsia="en-GB"/>
              </w:rPr>
              <w:t xml:space="preserve">) </w:t>
            </w:r>
            <w:r w:rsidR="00F17EE1">
              <w:rPr>
                <w:rFonts w:ascii="Calibri" w:eastAsia="Times New Roman" w:hAnsi="Calibri" w:cs="Times New Roman"/>
                <w:color w:val="000000"/>
                <w:lang w:eastAsia="en-GB"/>
              </w:rPr>
              <w:t>Worked at the Blue Elephant before</w:t>
            </w:r>
          </w:p>
          <w:p w:rsidR="00D32604" w:rsidRPr="00D32604" w:rsidRDefault="00D32604" w:rsidP="00D32604">
            <w:pPr>
              <w:rPr>
                <w:rFonts w:ascii="Times New Roman" w:eastAsia="Times New Roman" w:hAnsi="Times New Roman" w:cs="Times New Roman"/>
                <w:sz w:val="24"/>
                <w:szCs w:val="24"/>
                <w:lang w:eastAsia="en-GB"/>
              </w:rPr>
            </w:pPr>
          </w:p>
        </w:tc>
      </w:tr>
      <w:tr w:rsidR="00D32604" w:rsidRPr="00D32604" w:rsidTr="00F17EE1">
        <w:trPr>
          <w:trHeight w:val="4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2604" w:rsidRPr="00D32604" w:rsidRDefault="00F17EE1" w:rsidP="00F17EE1">
            <w:pPr>
              <w:ind w:right="-45"/>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lang w:eastAsia="en-GB"/>
              </w:rPr>
              <w:t>b) Not worked at the Blue Elephant before</w:t>
            </w:r>
          </w:p>
          <w:p w:rsidR="00D32604" w:rsidRPr="00D32604" w:rsidRDefault="00D32604" w:rsidP="00D32604">
            <w:pPr>
              <w:rPr>
                <w:rFonts w:ascii="Times New Roman" w:eastAsia="Times New Roman" w:hAnsi="Times New Roman" w:cs="Times New Roman"/>
                <w:sz w:val="24"/>
                <w:szCs w:val="24"/>
                <w:lang w:eastAsia="en-GB"/>
              </w:rPr>
            </w:pPr>
          </w:p>
        </w:tc>
      </w:tr>
      <w:tr w:rsidR="00D32604" w:rsidRPr="00D32604" w:rsidTr="00D32604">
        <w:tc>
          <w:tcPr>
            <w:tcW w:w="0" w:type="auto"/>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hideMark/>
          </w:tcPr>
          <w:p w:rsidR="00D32604" w:rsidRPr="00D32604" w:rsidRDefault="00D32604" w:rsidP="00F17EE1">
            <w:pPr>
              <w:spacing w:after="200" w:line="0" w:lineRule="atLeast"/>
              <w:ind w:left="-720" w:firstLine="720"/>
              <w:rPr>
                <w:rFonts w:ascii="Times New Roman" w:eastAsia="Times New Roman" w:hAnsi="Times New Roman" w:cs="Times New Roman"/>
                <w:sz w:val="24"/>
                <w:szCs w:val="24"/>
                <w:lang w:eastAsia="en-GB"/>
              </w:rPr>
            </w:pPr>
            <w:r w:rsidRPr="00D32604">
              <w:rPr>
                <w:rFonts w:ascii="Calibri" w:eastAsia="Times New Roman" w:hAnsi="Calibri" w:cs="Times New Roman"/>
                <w:color w:val="000000"/>
                <w:lang w:eastAsia="en-GB"/>
              </w:rPr>
              <w:t>Tell us about yourself/your company and your past work:</w:t>
            </w:r>
          </w:p>
        </w:tc>
      </w:tr>
      <w:tr w:rsidR="00D32604" w:rsidRPr="00D32604" w:rsidTr="00D32604">
        <w:trPr>
          <w:trHeight w:val="2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2604" w:rsidRPr="00D32604" w:rsidRDefault="00D32604" w:rsidP="00D32604">
            <w:pPr>
              <w:rPr>
                <w:rFonts w:ascii="Times New Roman" w:eastAsia="Times New Roman" w:hAnsi="Times New Roman" w:cs="Times New Roman"/>
                <w:sz w:val="24"/>
                <w:szCs w:val="24"/>
                <w:lang w:eastAsia="en-GB"/>
              </w:rPr>
            </w:pPr>
          </w:p>
        </w:tc>
      </w:tr>
      <w:tr w:rsidR="00D32604" w:rsidRPr="00D32604" w:rsidTr="00D32604">
        <w:tc>
          <w:tcPr>
            <w:tcW w:w="0" w:type="auto"/>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hideMark/>
          </w:tcPr>
          <w:p w:rsidR="00D32604" w:rsidRPr="00D32604" w:rsidRDefault="00D32604" w:rsidP="00F17EE1">
            <w:pPr>
              <w:spacing w:after="200" w:line="0" w:lineRule="atLeast"/>
              <w:ind w:left="-720" w:firstLine="720"/>
              <w:rPr>
                <w:rFonts w:ascii="Times New Roman" w:eastAsia="Times New Roman" w:hAnsi="Times New Roman" w:cs="Times New Roman"/>
                <w:sz w:val="24"/>
                <w:szCs w:val="24"/>
                <w:lang w:eastAsia="en-GB"/>
              </w:rPr>
            </w:pPr>
            <w:r w:rsidRPr="00D32604">
              <w:rPr>
                <w:rFonts w:ascii="Calibri" w:eastAsia="Times New Roman" w:hAnsi="Calibri" w:cs="Times New Roman"/>
                <w:color w:val="000000"/>
                <w:lang w:eastAsia="en-GB"/>
              </w:rPr>
              <w:t>Tell us about your piece you would like to develop</w:t>
            </w:r>
            <w:r w:rsidR="00F17EE1">
              <w:rPr>
                <w:rFonts w:ascii="Calibri" w:eastAsia="Times New Roman" w:hAnsi="Calibri" w:cs="Times New Roman"/>
                <w:color w:val="000000"/>
                <w:lang w:eastAsia="en-GB"/>
              </w:rPr>
              <w:t xml:space="preserve"> and how a residency at BET would be helpful</w:t>
            </w:r>
            <w:r w:rsidRPr="00D32604">
              <w:rPr>
                <w:rFonts w:ascii="Calibri" w:eastAsia="Times New Roman" w:hAnsi="Calibri" w:cs="Times New Roman"/>
                <w:color w:val="000000"/>
                <w:lang w:eastAsia="en-GB"/>
              </w:rPr>
              <w:t>:</w:t>
            </w:r>
          </w:p>
        </w:tc>
      </w:tr>
      <w:tr w:rsidR="00D32604" w:rsidRPr="00D32604" w:rsidTr="00D32604">
        <w:trPr>
          <w:trHeight w:val="1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2604" w:rsidRPr="00D32604" w:rsidRDefault="00D32604" w:rsidP="00D32604">
            <w:pPr>
              <w:rPr>
                <w:rFonts w:ascii="Times New Roman" w:eastAsia="Times New Roman" w:hAnsi="Times New Roman" w:cs="Times New Roman"/>
                <w:sz w:val="24"/>
                <w:szCs w:val="24"/>
                <w:lang w:eastAsia="en-GB"/>
              </w:rPr>
            </w:pPr>
          </w:p>
        </w:tc>
      </w:tr>
      <w:tr w:rsidR="00D32604" w:rsidRPr="00D32604" w:rsidTr="00D32604">
        <w:trPr>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hideMark/>
          </w:tcPr>
          <w:p w:rsidR="00D32604" w:rsidRPr="00D32604" w:rsidRDefault="00D32604" w:rsidP="00D32604">
            <w:pPr>
              <w:rPr>
                <w:rFonts w:eastAsia="Times New Roman" w:cs="Times New Roman"/>
                <w:sz w:val="24"/>
                <w:szCs w:val="24"/>
                <w:lang w:eastAsia="en-GB"/>
              </w:rPr>
            </w:pPr>
            <w:r w:rsidRPr="00D32604">
              <w:rPr>
                <w:rFonts w:eastAsia="Times New Roman" w:cs="Times New Roman"/>
                <w:color w:val="000000"/>
                <w:lang w:eastAsia="en-GB"/>
              </w:rPr>
              <w:t xml:space="preserve">Do you have any footage available of past work? If so, please include the link. You can also email this to us at </w:t>
            </w:r>
            <w:hyperlink r:id="rId10" w:history="1">
              <w:r w:rsidRPr="00F17EE1">
                <w:rPr>
                  <w:rFonts w:eastAsia="Times New Roman" w:cs="Times New Roman"/>
                  <w:color w:val="0000FF"/>
                  <w:u w:val="single"/>
                  <w:lang w:eastAsia="en-GB"/>
                </w:rPr>
                <w:t>submissions@blueelephanttheatre.co.uk</w:t>
              </w:r>
            </w:hyperlink>
            <w:r w:rsidR="00F17EE1" w:rsidRPr="00F17EE1">
              <w:rPr>
                <w:rFonts w:eastAsia="Times New Roman" w:cs="Times New Roman"/>
                <w:sz w:val="24"/>
                <w:szCs w:val="24"/>
                <w:lang w:eastAsia="en-GB"/>
              </w:rPr>
              <w:t xml:space="preserve"> with your application</w:t>
            </w:r>
            <w:r w:rsidRPr="00D32604">
              <w:rPr>
                <w:rFonts w:eastAsia="Times New Roman" w:cs="Times New Roman"/>
                <w:color w:val="000000"/>
                <w:lang w:eastAsia="en-GB"/>
              </w:rPr>
              <w:t>. We can only commit to watching up to 10 min</w:t>
            </w:r>
            <w:r w:rsidR="00731498" w:rsidRPr="00F17EE1">
              <w:rPr>
                <w:rFonts w:eastAsia="Times New Roman" w:cs="Times New Roman"/>
                <w:color w:val="000000"/>
                <w:lang w:eastAsia="en-GB"/>
              </w:rPr>
              <w:t>utes of anything we’re sent</w:t>
            </w:r>
            <w:r w:rsidRPr="00D32604">
              <w:rPr>
                <w:rFonts w:eastAsia="Times New Roman" w:cs="Times New Roman"/>
                <w:color w:val="000000"/>
                <w:lang w:eastAsia="en-GB"/>
              </w:rPr>
              <w:t>.</w:t>
            </w:r>
            <w:r w:rsidR="00731498" w:rsidRPr="00F17EE1">
              <w:rPr>
                <w:rFonts w:eastAsia="Times New Roman" w:cs="Times New Roman"/>
                <w:color w:val="000000"/>
                <w:lang w:eastAsia="en-GB"/>
              </w:rPr>
              <w:t xml:space="preserve"> </w:t>
            </w:r>
            <w:r w:rsidRPr="00D32604">
              <w:rPr>
                <w:rFonts w:eastAsia="Times New Roman" w:cs="Times New Roman"/>
                <w:color w:val="000000"/>
                <w:lang w:eastAsia="en-GB"/>
              </w:rPr>
              <w:t>If your footage is longer than this, please indicate below which ten minutes you’d like us to look at.</w:t>
            </w:r>
          </w:p>
        </w:tc>
      </w:tr>
      <w:tr w:rsidR="00D32604" w:rsidRPr="00D32604" w:rsidTr="00D32604">
        <w:trPr>
          <w:trHeight w:val="13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2604" w:rsidRPr="00D32604" w:rsidRDefault="00D32604" w:rsidP="00D32604">
            <w:pPr>
              <w:rPr>
                <w:rFonts w:ascii="Times New Roman" w:eastAsia="Times New Roman" w:hAnsi="Times New Roman" w:cs="Times New Roman"/>
                <w:sz w:val="24"/>
                <w:szCs w:val="24"/>
                <w:lang w:eastAsia="en-GB"/>
              </w:rPr>
            </w:pPr>
          </w:p>
        </w:tc>
      </w:tr>
    </w:tbl>
    <w:p w:rsidR="00D32604" w:rsidRPr="00D32604" w:rsidRDefault="00D32604" w:rsidP="00D32604">
      <w:pPr>
        <w:rPr>
          <w:rFonts w:ascii="Times New Roman" w:eastAsia="Times New Roman" w:hAnsi="Times New Roman" w:cs="Times New Roman"/>
          <w:sz w:val="24"/>
          <w:szCs w:val="24"/>
          <w:lang w:eastAsia="en-GB"/>
        </w:rPr>
      </w:pPr>
    </w:p>
    <w:p w:rsidR="00F17EE1" w:rsidRDefault="00F17EE1" w:rsidP="00D32604">
      <w:pPr>
        <w:ind w:hanging="357"/>
        <w:jc w:val="center"/>
        <w:rPr>
          <w:rFonts w:ascii="Calibri" w:eastAsia="Times New Roman" w:hAnsi="Calibri" w:cs="Times New Roman"/>
          <w:b/>
          <w:bCs/>
          <w:color w:val="000000"/>
          <w:sz w:val="32"/>
          <w:szCs w:val="32"/>
          <w:lang w:eastAsia="en-GB"/>
        </w:rPr>
      </w:pPr>
    </w:p>
    <w:p w:rsidR="00F17EE1" w:rsidRDefault="00F17EE1" w:rsidP="00D32604">
      <w:pPr>
        <w:ind w:hanging="357"/>
        <w:jc w:val="center"/>
        <w:rPr>
          <w:rFonts w:ascii="Calibri" w:eastAsia="Times New Roman" w:hAnsi="Calibri" w:cs="Times New Roman"/>
          <w:b/>
          <w:bCs/>
          <w:color w:val="000000"/>
          <w:sz w:val="32"/>
          <w:szCs w:val="32"/>
          <w:lang w:eastAsia="en-GB"/>
        </w:rPr>
      </w:pPr>
    </w:p>
    <w:p w:rsidR="00D32604" w:rsidRPr="00D32604" w:rsidRDefault="00D32604" w:rsidP="00D32604">
      <w:pPr>
        <w:ind w:hanging="357"/>
        <w:jc w:val="center"/>
        <w:rPr>
          <w:rFonts w:ascii="Times New Roman" w:eastAsia="Times New Roman" w:hAnsi="Times New Roman" w:cs="Times New Roman"/>
          <w:sz w:val="24"/>
          <w:szCs w:val="24"/>
          <w:lang w:eastAsia="en-GB"/>
        </w:rPr>
      </w:pPr>
      <w:r w:rsidRPr="00D32604">
        <w:rPr>
          <w:rFonts w:ascii="Calibri" w:eastAsia="Times New Roman" w:hAnsi="Calibri" w:cs="Times New Roman"/>
          <w:b/>
          <w:bCs/>
          <w:color w:val="000000"/>
          <w:sz w:val="32"/>
          <w:szCs w:val="32"/>
          <w:lang w:eastAsia="en-GB"/>
        </w:rPr>
        <w:lastRenderedPageBreak/>
        <w:t>Monitoring Information </w:t>
      </w:r>
    </w:p>
    <w:p w:rsidR="00D32604" w:rsidRPr="00D32604" w:rsidRDefault="00D32604" w:rsidP="00D32604">
      <w:pPr>
        <w:rPr>
          <w:rFonts w:ascii="Times New Roman" w:eastAsia="Times New Roman" w:hAnsi="Times New Roman" w:cs="Times New Roman"/>
          <w:sz w:val="24"/>
          <w:szCs w:val="24"/>
          <w:lang w:eastAsia="en-GB"/>
        </w:rPr>
      </w:pPr>
    </w:p>
    <w:p w:rsidR="00D32604" w:rsidRPr="00D32604" w:rsidRDefault="00F17EE1" w:rsidP="00D32604">
      <w:pPr>
        <w:ind w:hanging="357"/>
        <w:jc w:val="center"/>
        <w:rPr>
          <w:rFonts w:ascii="Times New Roman" w:eastAsia="Times New Roman" w:hAnsi="Times New Roman" w:cs="Times New Roman"/>
          <w:sz w:val="24"/>
          <w:szCs w:val="24"/>
          <w:lang w:eastAsia="en-GB"/>
        </w:rPr>
      </w:pPr>
      <w:r>
        <w:rPr>
          <w:rFonts w:ascii="Calibri" w:eastAsia="Times New Roman" w:hAnsi="Calibri" w:cs="Times New Roman"/>
          <w:b/>
          <w:bCs/>
          <w:color w:val="000000"/>
          <w:lang w:eastAsia="en-GB"/>
        </w:rPr>
        <w:t>Please h</w:t>
      </w:r>
      <w:r w:rsidR="00D32604" w:rsidRPr="00D32604">
        <w:rPr>
          <w:rFonts w:ascii="Calibri" w:eastAsia="Times New Roman" w:hAnsi="Calibri" w:cs="Times New Roman"/>
          <w:b/>
          <w:bCs/>
          <w:color w:val="000000"/>
          <w:lang w:eastAsia="en-GB"/>
        </w:rPr>
        <w:t>elp us find out if our opportunities are reaching a wide range of people:</w:t>
      </w:r>
      <w:r w:rsidR="00D32604" w:rsidRPr="00D32604">
        <w:rPr>
          <w:rFonts w:ascii="Calibri" w:eastAsia="Times New Roman" w:hAnsi="Calibri" w:cs="Times New Roman"/>
          <w:b/>
          <w:bCs/>
          <w:color w:val="000000"/>
          <w:lang w:eastAsia="en-GB"/>
        </w:rPr>
        <w:br/>
      </w:r>
      <w:r w:rsidR="00D32604" w:rsidRPr="00D32604">
        <w:rPr>
          <w:rFonts w:ascii="Calibri" w:eastAsia="Times New Roman" w:hAnsi="Calibri" w:cs="Times New Roman"/>
          <w:b/>
          <w:bCs/>
          <w:color w:val="000000"/>
          <w:lang w:eastAsia="en-GB"/>
        </w:rPr>
        <w:br/>
      </w:r>
    </w:p>
    <w:p w:rsidR="00D32604" w:rsidRPr="00D32604" w:rsidRDefault="00D32604" w:rsidP="00D32604">
      <w:pPr>
        <w:numPr>
          <w:ilvl w:val="0"/>
          <w:numId w:val="3"/>
        </w:numPr>
        <w:textAlignment w:val="baseline"/>
        <w:rPr>
          <w:rFonts w:ascii="Arial" w:eastAsia="Times New Roman" w:hAnsi="Arial" w:cs="Arial"/>
          <w:color w:val="000000"/>
          <w:sz w:val="20"/>
          <w:szCs w:val="20"/>
          <w:lang w:eastAsia="en-GB"/>
        </w:rPr>
      </w:pPr>
      <w:r w:rsidRPr="00D32604">
        <w:rPr>
          <w:rFonts w:ascii="Calibri" w:eastAsia="Times New Roman" w:hAnsi="Calibri" w:cs="Arial"/>
          <w:color w:val="000000"/>
          <w:lang w:eastAsia="en-GB"/>
        </w:rPr>
        <w:t>Does anybody involved in the application consider themselves to be of BAME background?</w:t>
      </w:r>
      <w:r w:rsidRPr="00D32604">
        <w:rPr>
          <w:rFonts w:ascii="Calibri" w:eastAsia="Times New Roman" w:hAnsi="Calibri" w:cs="Arial"/>
          <w:color w:val="000000"/>
          <w:lang w:eastAsia="en-GB"/>
        </w:rPr>
        <w:br/>
      </w:r>
      <w:r w:rsidRPr="00D32604">
        <w:rPr>
          <w:rFonts w:ascii="Calibri" w:eastAsia="Times New Roman" w:hAnsi="Calibri" w:cs="Arial"/>
          <w:color w:val="000000"/>
          <w:lang w:eastAsia="en-GB"/>
        </w:rPr>
        <w:br/>
      </w:r>
    </w:p>
    <w:p w:rsidR="00D32604" w:rsidRPr="00D32604" w:rsidRDefault="00D32604" w:rsidP="00D32604">
      <w:pPr>
        <w:rPr>
          <w:rFonts w:ascii="Times New Roman" w:eastAsia="Times New Roman" w:hAnsi="Times New Roman" w:cs="Times New Roman"/>
          <w:sz w:val="24"/>
          <w:szCs w:val="24"/>
          <w:lang w:eastAsia="en-GB"/>
        </w:rPr>
      </w:pPr>
    </w:p>
    <w:p w:rsidR="00D32604" w:rsidRPr="00D32604" w:rsidRDefault="00D32604" w:rsidP="00D32604">
      <w:pPr>
        <w:numPr>
          <w:ilvl w:val="0"/>
          <w:numId w:val="4"/>
        </w:numPr>
        <w:textAlignment w:val="baseline"/>
        <w:rPr>
          <w:rFonts w:ascii="Arial" w:eastAsia="Times New Roman" w:hAnsi="Arial" w:cs="Arial"/>
          <w:color w:val="000000"/>
          <w:sz w:val="20"/>
          <w:szCs w:val="20"/>
          <w:lang w:eastAsia="en-GB"/>
        </w:rPr>
      </w:pPr>
      <w:r w:rsidRPr="00D32604">
        <w:rPr>
          <w:rFonts w:ascii="Calibri" w:eastAsia="Times New Roman" w:hAnsi="Calibri" w:cs="Arial"/>
          <w:color w:val="000000"/>
          <w:lang w:eastAsia="en-GB"/>
        </w:rPr>
        <w:t>Does anybody involved in the application consider themselves to come from a working class background?</w:t>
      </w:r>
      <w:r w:rsidRPr="00D32604">
        <w:rPr>
          <w:rFonts w:ascii="Calibri" w:eastAsia="Times New Roman" w:hAnsi="Calibri" w:cs="Arial"/>
          <w:color w:val="000000"/>
          <w:lang w:eastAsia="en-GB"/>
        </w:rPr>
        <w:br/>
      </w:r>
      <w:r w:rsidRPr="00D32604">
        <w:rPr>
          <w:rFonts w:ascii="Calibri" w:eastAsia="Times New Roman" w:hAnsi="Calibri" w:cs="Arial"/>
          <w:color w:val="000000"/>
          <w:lang w:eastAsia="en-GB"/>
        </w:rPr>
        <w:br/>
      </w:r>
    </w:p>
    <w:p w:rsidR="00D32604" w:rsidRPr="00D32604" w:rsidRDefault="00D32604" w:rsidP="00D32604">
      <w:pPr>
        <w:rPr>
          <w:rFonts w:ascii="Times New Roman" w:eastAsia="Times New Roman" w:hAnsi="Times New Roman" w:cs="Times New Roman"/>
          <w:sz w:val="24"/>
          <w:szCs w:val="24"/>
          <w:lang w:eastAsia="en-GB"/>
        </w:rPr>
      </w:pPr>
    </w:p>
    <w:p w:rsidR="00D32604" w:rsidRPr="00D32604" w:rsidRDefault="00D32604" w:rsidP="00D32604">
      <w:pPr>
        <w:numPr>
          <w:ilvl w:val="0"/>
          <w:numId w:val="5"/>
        </w:numPr>
        <w:textAlignment w:val="baseline"/>
        <w:rPr>
          <w:rFonts w:ascii="Arial" w:eastAsia="Times New Roman" w:hAnsi="Arial" w:cs="Arial"/>
          <w:color w:val="000000"/>
          <w:sz w:val="20"/>
          <w:szCs w:val="20"/>
          <w:lang w:eastAsia="en-GB"/>
        </w:rPr>
      </w:pPr>
      <w:r w:rsidRPr="00D32604">
        <w:rPr>
          <w:rFonts w:ascii="Calibri" w:eastAsia="Times New Roman" w:hAnsi="Calibri" w:cs="Arial"/>
          <w:color w:val="000000"/>
          <w:lang w:eastAsia="en-GB"/>
        </w:rPr>
        <w:t>Does anybody involved in the application consider themselves to be disabled?</w:t>
      </w:r>
    </w:p>
    <w:p w:rsidR="00D32604" w:rsidRPr="00D32604" w:rsidRDefault="00D32604" w:rsidP="00D32604">
      <w:pPr>
        <w:spacing w:after="240"/>
        <w:rPr>
          <w:rFonts w:ascii="Times New Roman" w:eastAsia="Times New Roman" w:hAnsi="Times New Roman" w:cs="Times New Roman"/>
          <w:sz w:val="24"/>
          <w:szCs w:val="24"/>
          <w:lang w:eastAsia="en-GB"/>
        </w:rPr>
      </w:pPr>
    </w:p>
    <w:p w:rsidR="00D32604" w:rsidRPr="00D32604" w:rsidRDefault="00D32604" w:rsidP="00D32604">
      <w:pPr>
        <w:numPr>
          <w:ilvl w:val="0"/>
          <w:numId w:val="6"/>
        </w:numPr>
        <w:textAlignment w:val="baseline"/>
        <w:rPr>
          <w:rFonts w:ascii="Arial" w:eastAsia="Times New Roman" w:hAnsi="Arial" w:cs="Arial"/>
          <w:color w:val="000000"/>
          <w:sz w:val="20"/>
          <w:szCs w:val="20"/>
          <w:lang w:eastAsia="en-GB"/>
        </w:rPr>
      </w:pPr>
      <w:r w:rsidRPr="00D32604">
        <w:rPr>
          <w:rFonts w:ascii="Calibri" w:eastAsia="Times New Roman" w:hAnsi="Calibri" w:cs="Arial"/>
          <w:color w:val="000000"/>
          <w:lang w:eastAsia="en-GB"/>
        </w:rPr>
        <w:t>Where are you based? If it's in London, please include the borough.</w:t>
      </w:r>
    </w:p>
    <w:p w:rsidR="00D32604" w:rsidRPr="00D32604" w:rsidRDefault="00D32604" w:rsidP="00D32604">
      <w:pPr>
        <w:spacing w:after="240"/>
        <w:rPr>
          <w:rFonts w:ascii="Times New Roman" w:eastAsia="Times New Roman" w:hAnsi="Times New Roman" w:cs="Times New Roman"/>
          <w:sz w:val="24"/>
          <w:szCs w:val="24"/>
          <w:lang w:eastAsia="en-GB"/>
        </w:rPr>
      </w:pPr>
    </w:p>
    <w:p w:rsidR="00D32604" w:rsidRPr="00D32604" w:rsidRDefault="00D32604" w:rsidP="00D32604">
      <w:pPr>
        <w:numPr>
          <w:ilvl w:val="0"/>
          <w:numId w:val="7"/>
        </w:numPr>
        <w:textAlignment w:val="baseline"/>
        <w:rPr>
          <w:rFonts w:ascii="Arial" w:eastAsia="Times New Roman" w:hAnsi="Arial" w:cs="Arial"/>
          <w:color w:val="000000"/>
          <w:sz w:val="20"/>
          <w:szCs w:val="20"/>
          <w:lang w:eastAsia="en-GB"/>
        </w:rPr>
      </w:pPr>
      <w:r w:rsidRPr="00D32604">
        <w:rPr>
          <w:rFonts w:ascii="Calibri" w:eastAsia="Times New Roman" w:hAnsi="Calibri" w:cs="Arial"/>
          <w:color w:val="000000"/>
          <w:lang w:eastAsia="en-GB"/>
        </w:rPr>
        <w:t>How did you hear about this opportunity?</w:t>
      </w:r>
    </w:p>
    <w:p w:rsidR="00B44E84" w:rsidRDefault="00B44E84">
      <w:bookmarkStart w:id="0" w:name="_GoBack"/>
      <w:bookmarkEnd w:id="0"/>
    </w:p>
    <w:sectPr w:rsidR="00B44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45B70"/>
    <w:multiLevelType w:val="multilevel"/>
    <w:tmpl w:val="2BD4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14B1F"/>
    <w:multiLevelType w:val="multilevel"/>
    <w:tmpl w:val="6298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A4170"/>
    <w:multiLevelType w:val="multilevel"/>
    <w:tmpl w:val="4EA2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5B3F6A"/>
    <w:multiLevelType w:val="multilevel"/>
    <w:tmpl w:val="0780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DD5497"/>
    <w:multiLevelType w:val="multilevel"/>
    <w:tmpl w:val="C894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FA6D6A"/>
    <w:multiLevelType w:val="hybridMultilevel"/>
    <w:tmpl w:val="76DEC3DE"/>
    <w:lvl w:ilvl="0" w:tplc="BFACD40E">
      <w:start w:val="2"/>
      <w:numFmt w:val="lowerLetter"/>
      <w:lvlText w:val="%1."/>
      <w:lvlJc w:val="left"/>
      <w:pPr>
        <w:tabs>
          <w:tab w:val="num" w:pos="720"/>
        </w:tabs>
        <w:ind w:left="720" w:hanging="360"/>
      </w:pPr>
    </w:lvl>
    <w:lvl w:ilvl="1" w:tplc="BBCC206A" w:tentative="1">
      <w:start w:val="1"/>
      <w:numFmt w:val="decimal"/>
      <w:lvlText w:val="%2."/>
      <w:lvlJc w:val="left"/>
      <w:pPr>
        <w:tabs>
          <w:tab w:val="num" w:pos="1440"/>
        </w:tabs>
        <w:ind w:left="1440" w:hanging="360"/>
      </w:pPr>
    </w:lvl>
    <w:lvl w:ilvl="2" w:tplc="08B2F598" w:tentative="1">
      <w:start w:val="1"/>
      <w:numFmt w:val="decimal"/>
      <w:lvlText w:val="%3."/>
      <w:lvlJc w:val="left"/>
      <w:pPr>
        <w:tabs>
          <w:tab w:val="num" w:pos="2160"/>
        </w:tabs>
        <w:ind w:left="2160" w:hanging="360"/>
      </w:pPr>
    </w:lvl>
    <w:lvl w:ilvl="3" w:tplc="526EA75C" w:tentative="1">
      <w:start w:val="1"/>
      <w:numFmt w:val="decimal"/>
      <w:lvlText w:val="%4."/>
      <w:lvlJc w:val="left"/>
      <w:pPr>
        <w:tabs>
          <w:tab w:val="num" w:pos="2880"/>
        </w:tabs>
        <w:ind w:left="2880" w:hanging="360"/>
      </w:pPr>
    </w:lvl>
    <w:lvl w:ilvl="4" w:tplc="F344FB50" w:tentative="1">
      <w:start w:val="1"/>
      <w:numFmt w:val="decimal"/>
      <w:lvlText w:val="%5."/>
      <w:lvlJc w:val="left"/>
      <w:pPr>
        <w:tabs>
          <w:tab w:val="num" w:pos="3600"/>
        </w:tabs>
        <w:ind w:left="3600" w:hanging="360"/>
      </w:pPr>
    </w:lvl>
    <w:lvl w:ilvl="5" w:tplc="C23282E8" w:tentative="1">
      <w:start w:val="1"/>
      <w:numFmt w:val="decimal"/>
      <w:lvlText w:val="%6."/>
      <w:lvlJc w:val="left"/>
      <w:pPr>
        <w:tabs>
          <w:tab w:val="num" w:pos="4320"/>
        </w:tabs>
        <w:ind w:left="4320" w:hanging="360"/>
      </w:pPr>
    </w:lvl>
    <w:lvl w:ilvl="6" w:tplc="5CA2112A" w:tentative="1">
      <w:start w:val="1"/>
      <w:numFmt w:val="decimal"/>
      <w:lvlText w:val="%7."/>
      <w:lvlJc w:val="left"/>
      <w:pPr>
        <w:tabs>
          <w:tab w:val="num" w:pos="5040"/>
        </w:tabs>
        <w:ind w:left="5040" w:hanging="360"/>
      </w:pPr>
    </w:lvl>
    <w:lvl w:ilvl="7" w:tplc="C1F2081E" w:tentative="1">
      <w:start w:val="1"/>
      <w:numFmt w:val="decimal"/>
      <w:lvlText w:val="%8."/>
      <w:lvlJc w:val="left"/>
      <w:pPr>
        <w:tabs>
          <w:tab w:val="num" w:pos="5760"/>
        </w:tabs>
        <w:ind w:left="5760" w:hanging="360"/>
      </w:pPr>
    </w:lvl>
    <w:lvl w:ilvl="8" w:tplc="CCD0CE72" w:tentative="1">
      <w:start w:val="1"/>
      <w:numFmt w:val="decimal"/>
      <w:lvlText w:val="%9."/>
      <w:lvlJc w:val="left"/>
      <w:pPr>
        <w:tabs>
          <w:tab w:val="num" w:pos="6480"/>
        </w:tabs>
        <w:ind w:left="6480" w:hanging="360"/>
      </w:pPr>
    </w:lvl>
  </w:abstractNum>
  <w:abstractNum w:abstractNumId="6">
    <w:nsid w:val="6345094D"/>
    <w:multiLevelType w:val="multilevel"/>
    <w:tmpl w:val="04A6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604"/>
    <w:rsid w:val="00110083"/>
    <w:rsid w:val="001E4FC8"/>
    <w:rsid w:val="00731498"/>
    <w:rsid w:val="00B44E84"/>
    <w:rsid w:val="00D32604"/>
    <w:rsid w:val="00F17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2604"/>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32604"/>
    <w:rPr>
      <w:color w:val="0000FF"/>
      <w:u w:val="single"/>
    </w:rPr>
  </w:style>
  <w:style w:type="paragraph" w:styleId="BalloonText">
    <w:name w:val="Balloon Text"/>
    <w:basedOn w:val="Normal"/>
    <w:link w:val="BalloonTextChar"/>
    <w:uiPriority w:val="99"/>
    <w:semiHidden/>
    <w:unhideWhenUsed/>
    <w:rsid w:val="00D32604"/>
    <w:rPr>
      <w:rFonts w:ascii="Tahoma" w:hAnsi="Tahoma" w:cs="Tahoma"/>
      <w:sz w:val="16"/>
      <w:szCs w:val="16"/>
    </w:rPr>
  </w:style>
  <w:style w:type="character" w:customStyle="1" w:styleId="BalloonTextChar">
    <w:name w:val="Balloon Text Char"/>
    <w:basedOn w:val="DefaultParagraphFont"/>
    <w:link w:val="BalloonText"/>
    <w:uiPriority w:val="99"/>
    <w:semiHidden/>
    <w:rsid w:val="00D326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2604"/>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32604"/>
    <w:rPr>
      <w:color w:val="0000FF"/>
      <w:u w:val="single"/>
    </w:rPr>
  </w:style>
  <w:style w:type="paragraph" w:styleId="BalloonText">
    <w:name w:val="Balloon Text"/>
    <w:basedOn w:val="Normal"/>
    <w:link w:val="BalloonTextChar"/>
    <w:uiPriority w:val="99"/>
    <w:semiHidden/>
    <w:unhideWhenUsed/>
    <w:rsid w:val="00D32604"/>
    <w:rPr>
      <w:rFonts w:ascii="Tahoma" w:hAnsi="Tahoma" w:cs="Tahoma"/>
      <w:sz w:val="16"/>
      <w:szCs w:val="16"/>
    </w:rPr>
  </w:style>
  <w:style w:type="character" w:customStyle="1" w:styleId="BalloonTextChar">
    <w:name w:val="Balloon Text Char"/>
    <w:basedOn w:val="DefaultParagraphFont"/>
    <w:link w:val="BalloonText"/>
    <w:uiPriority w:val="99"/>
    <w:semiHidden/>
    <w:rsid w:val="00D326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993690">
      <w:bodyDiv w:val="1"/>
      <w:marLeft w:val="0"/>
      <w:marRight w:val="0"/>
      <w:marTop w:val="0"/>
      <w:marBottom w:val="0"/>
      <w:divBdr>
        <w:top w:val="none" w:sz="0" w:space="0" w:color="auto"/>
        <w:left w:val="none" w:sz="0" w:space="0" w:color="auto"/>
        <w:bottom w:val="none" w:sz="0" w:space="0" w:color="auto"/>
        <w:right w:val="none" w:sz="0" w:space="0" w:color="auto"/>
      </w:divBdr>
      <w:divsChild>
        <w:div w:id="1689913134">
          <w:marLeft w:val="612"/>
          <w:marRight w:val="0"/>
          <w:marTop w:val="0"/>
          <w:marBottom w:val="0"/>
          <w:divBdr>
            <w:top w:val="none" w:sz="0" w:space="0" w:color="auto"/>
            <w:left w:val="none" w:sz="0" w:space="0" w:color="auto"/>
            <w:bottom w:val="none" w:sz="0" w:space="0" w:color="auto"/>
            <w:right w:val="none" w:sz="0" w:space="0" w:color="auto"/>
          </w:divBdr>
        </w:div>
        <w:div w:id="1883402843">
          <w:marLeft w:val="61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amh@blueelephanttheatre.co.uk" TargetMode="External"/><Relationship Id="rId3" Type="http://schemas.microsoft.com/office/2007/relationships/stylesWithEffects" Target="stylesWithEffects.xml"/><Relationship Id="rId7" Type="http://schemas.openxmlformats.org/officeDocument/2006/relationships/hyperlink" Target="mailto:submissions@blueelephanttheatr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bmissions@blueelephanttheatre.co.uk" TargetMode="External"/><Relationship Id="rId4" Type="http://schemas.openxmlformats.org/officeDocument/2006/relationships/settings" Target="settings.xml"/><Relationship Id="rId9" Type="http://schemas.openxmlformats.org/officeDocument/2006/relationships/hyperlink" Target="http://www.blueelephantthea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dc:creator>
  <cp:lastModifiedBy>Niamh</cp:lastModifiedBy>
  <cp:revision>1</cp:revision>
  <dcterms:created xsi:type="dcterms:W3CDTF">2019-10-09T21:49:00Z</dcterms:created>
  <dcterms:modified xsi:type="dcterms:W3CDTF">2019-10-09T22:43:00Z</dcterms:modified>
</cp:coreProperties>
</file>